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120" w:line="276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gjdgxs" w:id="0"/>
      <w:bookmarkEnd w:id="0"/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ОГОВОР ВЫПОЛНЕНИЯ РАБОТ И </w:t>
      </w:r>
    </w:p>
    <w:p>
      <w:pPr>
        <w:pStyle w:val="Normal.0"/>
        <w:spacing w:after="120" w:line="276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bookmarkStart w:name="_headingh.91jpz6ctxid5" w:id="1"/>
      <w:bookmarkEnd w:id="1"/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КАЗАНИЯ УСЛУГ ПО РАЗРАБОТК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Е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№</w:t>
      </w:r>
      <w:r>
        <w:rPr>
          <w:rFonts w:ascii="Times New Roman" w:hAnsi="Times New Roman"/>
          <w:b w:val="1"/>
          <w:bCs w:val="1"/>
          <w:rtl w:val="0"/>
          <w:lang w:val="ru-RU"/>
        </w:rPr>
        <w:t>150925-1</w:t>
      </w:r>
    </w:p>
    <w:p>
      <w:pPr>
        <w:pStyle w:val="Normal.0"/>
        <w:spacing w:after="120" w:line="276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120" w:line="276" w:lineRule="auto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rtl w:val="0"/>
          <w:lang w:val="ru-RU"/>
        </w:rPr>
        <w:t xml:space="preserve">     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Москва</w:t>
        <w:tab/>
        <w:tab/>
        <w:t xml:space="preserve">                                                                                      «</w:t>
      </w:r>
      <w:r>
        <w:rPr>
          <w:rFonts w:ascii="Times New Roman" w:hAnsi="Times New Roman"/>
          <w:rtl w:val="0"/>
          <w:lang w:val="ru-RU"/>
        </w:rPr>
        <w:t>15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 w:hint="default"/>
          <w:rtl w:val="0"/>
          <w:lang w:val="ru-RU"/>
        </w:rPr>
        <w:t xml:space="preserve"> сентября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202</w:t>
      </w:r>
      <w:r>
        <w:rPr>
          <w:rFonts w:ascii="Times New Roman" w:hAnsi="Times New Roman"/>
          <w:rtl w:val="0"/>
          <w:lang w:val="ru-RU"/>
        </w:rPr>
        <w:t>5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г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 </w:t>
      </w:r>
    </w:p>
    <w:p>
      <w:pPr>
        <w:pStyle w:val="Normal.0"/>
        <w:spacing w:after="120" w:line="276" w:lineRule="auto"/>
        <w:ind w:firstLine="720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Физическое Лицо </w:t>
      </w:r>
      <w:r>
        <w:rPr>
          <w:rFonts w:ascii="Times New Roman" w:cs="Times New Roman" w:hAnsi="Times New Roman" w:eastAsia="Times New Roman"/>
          <w:b w:val="1"/>
          <w:bCs w:val="1"/>
        </w:rPr>
        <w:tab/>
        <w:tab/>
        <w:tab/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именуем</w:t>
      </w:r>
      <w:r>
        <w:rPr>
          <w:rFonts w:ascii="Times New Roman" w:hAnsi="Times New Roman" w:hint="default"/>
          <w:rtl w:val="0"/>
          <w:lang w:val="ru-RU"/>
        </w:rPr>
        <w:t>ый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 дальнейшем «Заказчик»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одной стороны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Индивидуальный Предприниматель</w:t>
      </w:r>
      <w:r>
        <w:rPr>
          <w:rFonts w:ascii="Times New Roman" w:cs="Times New Roman" w:hAnsi="Times New Roman" w:eastAsia="Times New Roman"/>
          <w:b w:val="1"/>
          <w:bCs w:val="1"/>
        </w:rPr>
        <w:tab/>
        <w:tab/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именуем</w:t>
      </w:r>
      <w:r>
        <w:rPr>
          <w:rFonts w:ascii="Times New Roman" w:hAnsi="Times New Roman" w:hint="default"/>
          <w:rtl w:val="0"/>
          <w:lang w:val="ru-RU"/>
        </w:rPr>
        <w:t>ый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 дальнейшем «Исполнитель»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другой стороны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вместе именуемые «Стороны»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заключили настоящий договор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далее – «Договор»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 нижеследующем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pacing w:after="120" w:line="276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"/>
        </w:numPr>
        <w:bidi w:val="0"/>
        <w:spacing w:after="120" w:line="276" w:lineRule="auto"/>
        <w:ind w:right="0"/>
        <w:jc w:val="center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Предмет договора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Договору Исполнитель обязуется оказать Заказчику услуги 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или выполнить работы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далее – «Услуги» и «Работы» соответственно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 заданиям Заказчика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далее – «Задания»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Заказчик обязуется принять оказанные Услуги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выполненные Работы и оплатить их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Виды Работ и Услуг в рамках настоящего Договора</w:t>
      </w:r>
      <w:r>
        <w:rPr>
          <w:rFonts w:ascii="Times New Roman" w:hAnsi="Times New Roman" w:hint="default"/>
          <w:rtl w:val="0"/>
          <w:lang w:val="ru-RU"/>
        </w:rPr>
        <w:t xml:space="preserve"> регулируются содержанием отдельных Заданий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Normal.0"/>
        <w:numPr>
          <w:ilvl w:val="1"/>
          <w:numId w:val="3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Стороны определили следующий минимальный объем Работ и Услуг по настоящему Договору в расчете на одно Задание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pacing w:after="120" w:line="276" w:lineRule="auto"/>
        <w:ind w:left="709" w:firstLine="0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Рейт Мидл –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8</w:t>
      </w:r>
      <w:r>
        <w:rPr>
          <w:rFonts w:ascii="Times New Roman" w:hAnsi="Times New Roman"/>
          <w:rtl w:val="0"/>
          <w:lang w:val="ru-RU"/>
        </w:rPr>
        <w:t>0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часов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spacing w:after="120" w:line="276" w:lineRule="auto"/>
        <w:ind w:left="709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Рейт Сеньор –  </w:t>
      </w:r>
      <w:r>
        <w:rPr>
          <w:rFonts w:ascii="Times New Roman" w:hAnsi="Times New Roman"/>
          <w:rtl w:val="0"/>
          <w:lang w:val="ru-RU"/>
        </w:rPr>
        <w:t>16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часов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 w:line="276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Задание Заказчика сформировано из объема меньше минимального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оплата производится исходя из минимального объема Работ и Услуг по ставкам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предусмотренным пунктом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5.2.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М</w:t>
      </w:r>
      <w:r>
        <w:rPr>
          <w:rFonts w:ascii="Times New Roman" w:hAnsi="Times New Roman" w:hint="default"/>
          <w:rtl w:val="0"/>
          <w:lang w:val="ru-RU"/>
        </w:rPr>
        <w:t>инимальный объем Работ и Услуг по настоящему Договору может быть изменен по соглашению сторон и зафиксирован в очередном Задании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Стороны определили следующий максимальный объем Работ и Услуг по настоящему Договору в расчете на одно Задание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Normal.0"/>
        <w:spacing w:after="120" w:line="276" w:lineRule="auto"/>
        <w:ind w:left="709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Рейт Мидл – </w:t>
      </w:r>
      <w:r>
        <w:rPr>
          <w:rFonts w:ascii="Times New Roman" w:hAnsi="Times New Roman"/>
          <w:rtl w:val="0"/>
          <w:lang w:val="ru-RU"/>
        </w:rPr>
        <w:t xml:space="preserve">80 </w:t>
      </w:r>
      <w:r>
        <w:rPr>
          <w:rFonts w:ascii="Times New Roman" w:hAnsi="Times New Roman" w:hint="default"/>
          <w:rtl w:val="0"/>
          <w:lang w:val="ru-RU"/>
        </w:rPr>
        <w:t>часов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spacing w:after="120" w:line="276" w:lineRule="auto"/>
        <w:ind w:left="709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Рейт Сеньор –  </w:t>
      </w:r>
      <w:r>
        <w:rPr>
          <w:rFonts w:ascii="Times New Roman" w:hAnsi="Times New Roman"/>
          <w:rtl w:val="0"/>
          <w:lang w:val="ru-RU"/>
        </w:rPr>
        <w:t xml:space="preserve">80 </w:t>
      </w:r>
      <w:r>
        <w:rPr>
          <w:rFonts w:ascii="Times New Roman" w:hAnsi="Times New Roman" w:hint="default"/>
          <w:rtl w:val="0"/>
          <w:lang w:val="ru-RU"/>
        </w:rPr>
        <w:t>часов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 w:line="276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Задание Заказчика не должно превышать максимального объема Работ и Услуг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rtl w:val="0"/>
        </w:rPr>
        <w:br w:type="textWrapping"/>
        <w:t>Максимальный объем Работ и Услуг по настоящему Договору может быть изменен по соглашению сторон и зафиксирован в очередном Задании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Исполнитель самостоятельно без согласования с Заказчиком выбирает способы оказания Услуг и выполнения Работ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Рабочее взаимодействие между Сторонами по Договору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вопросам обсуждения и корректировки хода оказания Работ и Услуг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обмена документами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осуществляется по электронной почте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120" w:line="276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Стороны принимают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сообщения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переданные по указанным адресам электронной почты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считаются юридически значимыми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Любая форма передачи информации Стороной считается надлежащей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другая Сторона приняла ее в работу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120" w:line="276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"/>
        </w:numPr>
        <w:bidi w:val="0"/>
        <w:spacing w:after="120" w:line="276" w:lineRule="auto"/>
        <w:ind w:right="0"/>
        <w:jc w:val="center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Порядок согласования Заданий 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Задания оформляются в письменной форме согласно Приложению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 настоящему Договору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подписываются обеими Сторонами и с момента их подписания являются неотъемлемой частью Договора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Услуги оказываются и Работы выполняются итерациями длительностью </w:t>
      </w:r>
      <w:r>
        <w:rPr>
          <w:rFonts w:ascii="Times New Roman" w:hAnsi="Times New Roman"/>
          <w:rtl w:val="0"/>
          <w:lang w:val="ru-RU"/>
        </w:rPr>
        <w:t>14 (</w:t>
      </w:r>
      <w:r>
        <w:rPr>
          <w:rFonts w:ascii="Times New Roman" w:hAnsi="Times New Roman" w:hint="default"/>
          <w:rtl w:val="0"/>
          <w:lang w:val="ru-RU"/>
        </w:rPr>
        <w:t>четырнадцать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календарных дней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называемыми Спринтами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Один </w:t>
      </w:r>
      <w:r>
        <w:rPr>
          <w:rFonts w:ascii="Times New Roman" w:hAnsi="Times New Roman" w:hint="default"/>
          <w:rtl w:val="0"/>
          <w:lang w:val="ru-RU"/>
        </w:rPr>
        <w:t>Спринт соответствует одному Заданию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Тем самым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срок выполнения каждого Задания также составляет </w:t>
      </w:r>
      <w:r>
        <w:rPr>
          <w:rFonts w:ascii="Times New Roman" w:hAnsi="Times New Roman"/>
          <w:rtl w:val="0"/>
          <w:lang w:val="ru-RU"/>
        </w:rPr>
        <w:t>14 (</w:t>
      </w:r>
      <w:r>
        <w:rPr>
          <w:rFonts w:ascii="Times New Roman" w:hAnsi="Times New Roman" w:hint="default"/>
          <w:rtl w:val="0"/>
          <w:lang w:val="ru-RU"/>
        </w:rPr>
        <w:t>четырнадцать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календарных дней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Минимальное количество Заданий в рамках Договора – </w:t>
      </w:r>
      <w:r>
        <w:rPr>
          <w:rFonts w:ascii="Times New Roman" w:hAnsi="Times New Roman"/>
          <w:rtl w:val="0"/>
          <w:lang w:val="ru-RU"/>
        </w:rPr>
        <w:t xml:space="preserve">2 </w:t>
      </w:r>
      <w:r>
        <w:rPr>
          <w:rFonts w:ascii="Times New Roman" w:hAnsi="Times New Roman" w:hint="default"/>
          <w:rtl w:val="0"/>
          <w:lang w:val="ru-RU"/>
        </w:rPr>
        <w:t>задания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Заказчик берет на себя обязательство </w:t>
      </w:r>
      <w:r>
        <w:rPr>
          <w:rFonts w:ascii="Times New Roman" w:hAnsi="Times New Roman" w:hint="default"/>
          <w:rtl w:val="0"/>
          <w:lang w:val="ru-RU"/>
        </w:rPr>
        <w:t>формировать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Задани</w:t>
      </w:r>
      <w:r>
        <w:rPr>
          <w:rFonts w:ascii="Times New Roman" w:hAnsi="Times New Roman" w:hint="default"/>
          <w:rtl w:val="0"/>
          <w:lang w:val="ru-RU"/>
        </w:rPr>
        <w:t>я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на каждый последующий Спринт за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 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рабочих дня до окончания текущего и согласовать содержание Задания с Исполнителем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numPr>
          <w:ilvl w:val="2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Заказчик вправе отказаться от формирования последующего Задания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если предупредит Исполнителя за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 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рабочих дня до окончания текущего Спринта о приостановке выпол</w:t>
      </w:r>
      <w:r>
        <w:rPr>
          <w:rFonts w:ascii="Times New Roman" w:hAnsi="Times New Roman" w:hint="default"/>
          <w:rtl w:val="0"/>
          <w:lang w:val="ru-RU"/>
        </w:rPr>
        <w:t>нения Работ и оказания Услуг по данному Договору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numPr>
          <w:ilvl w:val="2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случае нарушения указанных сроков Заказчик обязан уплатить неустойку в размере стоимости </w:t>
      </w:r>
      <w:r>
        <w:rPr>
          <w:rFonts w:ascii="Times New Roman" w:hAnsi="Times New Roman" w:hint="default"/>
          <w:rtl w:val="0"/>
          <w:lang w:val="ru-RU"/>
        </w:rPr>
        <w:t>М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инимального объема Работ и Услуг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предусмотренных пунктом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1.3.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2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Если количество Заданий в рамках Договора меньше минимального количества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предусмотренных пунктов </w:t>
      </w:r>
      <w:r>
        <w:rPr>
          <w:rFonts w:ascii="Times New Roman" w:hAnsi="Times New Roman"/>
          <w:rtl w:val="0"/>
          <w:lang w:val="ru-RU"/>
        </w:rPr>
        <w:t xml:space="preserve">2.3 </w:t>
      </w:r>
      <w:r>
        <w:rPr>
          <w:rFonts w:ascii="Times New Roman" w:hAnsi="Times New Roman" w:hint="default"/>
          <w:rtl w:val="0"/>
          <w:lang w:val="ru-RU"/>
        </w:rPr>
        <w:t>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оплата производится исходя из минимального количества Заданий в рамках Договора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rtl w:val="0"/>
        </w:rPr>
        <w:br w:type="textWrapping"/>
        <w:t>Минимальный объем количества Заданий по настоящему Договору может быть изменен по соглашению сторон и зафиксирован в очередном Задании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Исполнитель производит оценку стоимости Спринта и согласовывает ее с Заказчиком в форме Заданий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Задании фиксируются задачи</w:t>
      </w:r>
      <w:r>
        <w:rPr>
          <w:rFonts w:ascii="Times New Roman" w:hAnsi="Times New Roman" w:hint="default"/>
          <w:rtl w:val="0"/>
          <w:lang w:val="ru-RU"/>
        </w:rPr>
        <w:t xml:space="preserve"> и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плановый бюджет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оцениваемое количество человеко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часов на выполнение задач с учетом стоимости человеко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часа согласно п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5.2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согласования и подписания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Исполнитель приступает к выполнению Задания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увеличения фактически затраченного количества человеко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часов на Задание относительно планового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Исполнитель обосновывает это Заказчику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numPr>
          <w:ilvl w:val="2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В случае увеличения фактически затраченного количества человеко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часов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Исполнитель защища</w:t>
      </w:r>
      <w:r>
        <w:rPr>
          <w:rFonts w:ascii="Times New Roman" w:hAnsi="Times New Roman" w:hint="default"/>
          <w:rtl w:val="0"/>
          <w:lang w:val="ru-RU"/>
        </w:rPr>
        <w:t>ет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факт увеличени</w:t>
      </w:r>
      <w:r>
        <w:rPr>
          <w:rFonts w:ascii="Times New Roman" w:hAnsi="Times New Roman" w:hint="default"/>
          <w:rtl w:val="0"/>
          <w:lang w:val="ru-RU"/>
        </w:rPr>
        <w:t>я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плановых сроков 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трудозатрат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стороны приходят к консенсусу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плановый бюджет на заданную задачу увеличивается на основании подписанного Сторонами Задания в новой редакции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2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В случае увеличения оцениваемого количества человеко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часов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Исполнитель защищает факт переноса задачи в очередное Задание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Если стороны приходят к консенсусу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продолжение выполнения Работ и оказания Услуг по заданной задаче переносится в очередное Задание на основании подписанного Сторонами очередного Задания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numPr>
          <w:ilvl w:val="2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В случае уменьшения фактически затраченного количества человеко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часов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Исполнитель предлагает выполнения задач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входящих в Задание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Если стороны приходят к консенсусу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плановый бюджет на Задание не увеличивается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новая задача добавляется на основании подписанного Сторонами Задания в новой редакции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 w:line="276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"/>
        </w:numPr>
        <w:bidi w:val="0"/>
        <w:spacing w:after="120" w:line="276" w:lineRule="auto"/>
        <w:ind w:right="0"/>
        <w:jc w:val="center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Права и обязанности Сторон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Исполнитель обязуется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numPr>
          <w:ilvl w:val="2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О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казать Услуги и выполнить Работы надлежащего качества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2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Н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емедленно предупредить Заказчика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до получения от него указаний приостановить выполнение Работ и оказание Услуг при обнаружении возможных неблагоприятных для Заказчика последствий выполнения его указаний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Задания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также предупредить об иных не зависящих от Исполнителя обстоятельствах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которые создают невозможность завершения Работы или оказываемой Услуги в срок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2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О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беспечить соблюдение конфиденциальности любой информации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полученной при исполнении обязательств по настоящему Договору и при его заключении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Права Исполнителя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numPr>
          <w:ilvl w:val="2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Исполнитель имеет право привлекать третьих лиц для выполнения Заданий Заказчика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оставаясь ответственным за их действия и сохранение ими конфиденциальности полученной информации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2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Исполнитель имеет право приостановить выполнение Работ или оказание Услуг в случае нарушения сроков оплаты Работ или Услуг соответственно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Заказчик обязан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numPr>
          <w:ilvl w:val="2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редоставить Исполнителю все необходимые документы и данные для выполнения Заданий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2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Р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азмещать Задания исходя из объема Работ и Услуг не меньше минимального либо в случае размещения Задания меньше минимального производить оплату исходя минимального объема Работ и Услуг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2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Размещать Задания исходя из объема Работ и Услуг не больше максимального объема Работ и Услуг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numPr>
          <w:ilvl w:val="2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Ф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ормировать Задания на каждый последующий Спринт за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 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рабочих дня до окончания текущего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в случае отказа от формирования последующего Задания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уведомить об этом Исполнителя за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 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рабочих дня до окончания текущего Спринта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</w:p>
    <w:p>
      <w:pPr>
        <w:pStyle w:val="Normal.0"/>
        <w:numPr>
          <w:ilvl w:val="2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ринять оказанные Услуги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выполненные Работы на основании Акта сдачи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приемки оказанных услуг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выполненных работ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далее – «Акт»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Заказчик имеет право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numPr>
          <w:ilvl w:val="2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роверять ход и качество оказания Услуг и выполнения Работ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вмешиваясь в деятельность Исполнителя и ход оказания Услуг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выполнения Работ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numPr>
          <w:ilvl w:val="2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Приостановить выполнение Работ и оказание Услуг по данному Договору путем уведомления Исполнителя не менее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чем за </w:t>
      </w:r>
      <w:r>
        <w:rPr>
          <w:rFonts w:ascii="Times New Roman" w:hAnsi="Times New Roman"/>
          <w:rtl w:val="0"/>
          <w:lang w:val="ru-RU"/>
        </w:rPr>
        <w:t>3 (</w:t>
      </w:r>
      <w:r>
        <w:rPr>
          <w:rFonts w:ascii="Times New Roman" w:hAnsi="Times New Roman" w:hint="default"/>
          <w:rtl w:val="0"/>
          <w:lang w:val="ru-RU"/>
        </w:rPr>
        <w:t>Три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рабочих дня до завершения Спринта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Normal.0"/>
        <w:spacing w:after="120" w:line="276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"/>
        </w:numPr>
        <w:bidi w:val="0"/>
        <w:spacing w:after="120" w:line="276" w:lineRule="auto"/>
        <w:ind w:right="0"/>
        <w:jc w:val="center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Порядок приемки Услуг и Работ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В день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окончания Спринта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в ближайший последующий рабочи</w:t>
      </w:r>
      <w:r>
        <w:rPr>
          <w:rFonts w:ascii="Times New Roman" w:hAnsi="Times New Roman" w:hint="default"/>
          <w:rtl w:val="0"/>
          <w:lang w:val="ru-RU"/>
        </w:rPr>
        <w:t>й день</w:t>
      </w:r>
      <w:r>
        <w:rPr>
          <w:rFonts w:ascii="Times New Roman" w:hAnsi="Times New Roman"/>
          <w:rtl w:val="0"/>
          <w:lang w:val="ru-RU"/>
        </w:rPr>
        <w:t>)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проводится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анализ достигнутых результатов Спринта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Исполнитель направляет Заказчику отчет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rtl w:val="0"/>
          <w:lang w:val="ru-RU"/>
        </w:rPr>
        <w:t>далее – «Отчет»</w:t>
      </w:r>
      <w:r>
        <w:rPr>
          <w:rFonts w:ascii="Times New Roman" w:hAnsi="Times New Roman"/>
          <w:rtl w:val="0"/>
          <w:lang w:val="ru-RU"/>
        </w:rPr>
        <w:t>)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 подписанный со своей стороны Акт сдачи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приемки выполненных работ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 xml:space="preserve">Акт об оказании услуг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далее – «Акт»</w:t>
      </w:r>
      <w:r>
        <w:rPr>
          <w:rFonts w:ascii="Times New Roman" w:hAnsi="Times New Roman"/>
          <w:rtl w:val="0"/>
          <w:lang w:val="ru-RU"/>
        </w:rPr>
        <w:t>)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 двух экземплярах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Акт и Отчет должны содержать информацию 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numPr>
          <w:ilvl w:val="2"/>
          <w:numId w:val="5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Задачах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выполненных Исполнителем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numPr>
          <w:ilvl w:val="2"/>
          <w:numId w:val="5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Количестве затраченных человеко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часов и общей итоговой стоимости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numPr>
          <w:ilvl w:val="2"/>
          <w:numId w:val="5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Сроках Спринта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1"/>
          <w:numId w:val="6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Заказчик в течение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 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трех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календарных дней рассматривает полученные Отчет и Акт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подписывает Акт и направляет один экземпляр Исполнителю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Заказчик не согласен с полученными документами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он направляет Исполнителю в указанный срок мотивированный отказ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не подписания Заказчиком Акта и не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направления мотивированного отказа в адрес Исполнителя в установленный срок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Акт считается подписанным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 Работы и Услуги принятыми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Исполнитель в течение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5 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пяти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календарных дней устраняет замечания Заказчика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указанные в мотивированном отказе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направляет Заказчику исправленный Отчет вместе с Актом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120" w:line="276" w:lineRule="auto"/>
        <w:ind w:left="825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"/>
        </w:numPr>
        <w:bidi w:val="0"/>
        <w:spacing w:after="120" w:line="276" w:lineRule="auto"/>
        <w:ind w:right="0"/>
        <w:jc w:val="center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Порядок определения стоимости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Человеко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 – это один час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фактически потраченный сотрудником Исполнителя на выполнение Задания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Стоимость одного человеко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часа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«Рейт»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варьируется от уровня специалиста и составляет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spacing w:after="120" w:line="276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специалист Мидл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rtl w:val="0"/>
          <w:lang w:val="ru-RU"/>
        </w:rPr>
        <w:t>«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Рейт Мидл»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/>
          <w:rtl w:val="0"/>
          <w:lang w:val="ru-RU"/>
        </w:rPr>
        <w:t>2 660,00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rtl w:val="0"/>
          <w:lang w:val="ru-RU"/>
        </w:rPr>
        <w:t>две тысячи шестьсот шестьдесят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рублей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rmal.0"/>
        <w:spacing w:after="120" w:line="276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специалист Сеньор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«Рейт Сеньор»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/>
          <w:rtl w:val="0"/>
          <w:lang w:val="ru-RU"/>
        </w:rPr>
        <w:t>3 200,00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Fonts w:ascii="Times New Roman" w:hAnsi="Times New Roman" w:hint="default"/>
          <w:rtl w:val="0"/>
          <w:lang w:val="ru-RU"/>
        </w:rPr>
        <w:t>три тысячи двести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рублей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120" w:line="276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Выбор специалиста и Рейта согласуется в Заданиях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Стоимость выполненных Работ и оказанных Услуг по Заданию определяется на основании фактически затраченных сотрудниками Исполнителем и согласованных Заказчиком человеко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часов и рейтов согласно п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5.2.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Услуги не облагаются НДС на основании п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346.11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НК РФ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Счета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фактуры не выставляются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Дополнительным соглашением Сторонами может быть определена стоимость Работ и Услуг в твердо установленной сумме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без применения условий п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5.3.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Стороны могут согласовать изменение рейта путем подписания дополнительного соглашения к Договору или Акта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указанием в нем новых рейтов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120" w:line="276" w:lineRule="auto"/>
        <w:ind w:left="825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"/>
        </w:numPr>
        <w:bidi w:val="0"/>
        <w:spacing w:after="120" w:line="276" w:lineRule="auto"/>
        <w:ind w:right="0"/>
        <w:jc w:val="center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Порядок оплаты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Если в Задании не указано иное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оплата </w:t>
      </w:r>
      <w:r>
        <w:rPr>
          <w:rFonts w:ascii="Times New Roman" w:hAnsi="Times New Roman" w:hint="default"/>
          <w:rtl w:val="0"/>
          <w:lang w:val="ru-RU"/>
        </w:rPr>
        <w:t>производится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100%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авансовым платежом в размере планового бюджета по согласованному Заданию в соответствии с п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2.3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Договора в течение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5 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пяти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рабочих дней с момента выставления Исполнителем счета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Оплата Заказчиком Исполнителю осуществляется путем перечисления денежных средств на расчетный счет Исполнителя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Обязанность Заказчика по оплате считается выполненной с момента списания денежных средств с корреспондентского счета банка Заказчика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120" w:line="276" w:lineRule="auto"/>
        <w:ind w:left="825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"/>
        </w:numPr>
        <w:bidi w:val="0"/>
        <w:spacing w:after="120" w:line="276" w:lineRule="auto"/>
        <w:ind w:right="0"/>
        <w:jc w:val="center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Раскрытие сущности способного к правовой охране результата услуг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Права на результаты Работ и Услуг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widowControl w:val="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В случае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в рамках выполнения Задания создается программа для ЭВМ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база данных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документация или иной объект авторского права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далее — «Результат»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исключительное право на такой Результат переходит от Исполнителя к Заказчику в полном объеме в момент полной оплаты Заказчиком соответствующего Задания при условии подписания Сторонами Акта сдачи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приемки Работ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>Услуг по этому Заданию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widowControl w:val="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Если при выполнении Работ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>оказании Услуг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изначальной целью которых не было создание Результата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тем не менее был создан охраняемый Результат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исключительное право на него также переходит к Заказчику на условиях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указанных в п</w:t>
      </w:r>
      <w:r>
        <w:rPr>
          <w:rFonts w:ascii="Times New Roman" w:hAnsi="Times New Roman"/>
          <w:rtl w:val="0"/>
          <w:lang w:val="ru-RU"/>
        </w:rPr>
        <w:t xml:space="preserve">. 7.1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Факт создания такого Результата подлежит обязательному отражению в Акте сдачи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приемки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widowControl w:val="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Переходящие к Заказчику исключительные права действуют на всей территории мира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Заказчик вправе использовать Результат без указания имени автора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право анонимного использования</w:t>
      </w:r>
      <w:r>
        <w:rPr>
          <w:rFonts w:ascii="Times New Roman" w:hAnsi="Times New Roman"/>
          <w:rtl w:val="0"/>
          <w:lang w:val="ru-RU"/>
        </w:rPr>
        <w:t xml:space="preserve">). </w:t>
      </w:r>
      <w:r>
        <w:rPr>
          <w:rFonts w:ascii="Times New Roman" w:hAnsi="Times New Roman" w:hint="default"/>
          <w:rtl w:val="0"/>
          <w:lang w:val="ru-RU"/>
        </w:rPr>
        <w:t>После полного перехода исключительного права Исполнитель не вправе использовать Результат для собственных нужд без согласия Заказчика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widowControl w:val="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Исполнитель гарантирует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Normal.0"/>
        <w:widowControl w:val="0"/>
        <w:numPr>
          <w:ilvl w:val="0"/>
          <w:numId w:val="8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На момент перехода прав к Заказчику Результат будет принадлежать Исполнителю на законных основаниях и не будет обременен правами третьих лиц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8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Все вознаграждения авторам и соавторам Результата будут выплачены в полном объеме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8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В случае привлечения третьих лиц к созданию Результата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Исполнитель заранее приобретет у них все необходимые права в объеме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достаточном для последующей передачи Заказчику по условиям настоящего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widowControl w:val="0"/>
        <w:numPr>
          <w:ilvl w:val="1"/>
          <w:numId w:val="9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Исполнитель вправе использовать при выполнении Работ собственные материалы и разработки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далее — «Материалы Исполнителя»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 xml:space="preserve">а также правомерно используемые материалы третьих лиц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открытое программное обеспечение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библиотеки и 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ru-RU"/>
        </w:rPr>
        <w:t xml:space="preserve">.), </w:t>
      </w:r>
      <w:r>
        <w:rPr>
          <w:rFonts w:ascii="Times New Roman" w:hAnsi="Times New Roman" w:hint="default"/>
          <w:rtl w:val="0"/>
          <w:lang w:val="ru-RU"/>
        </w:rPr>
        <w:t>при условии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их использование не нарушает прав третьих лиц и не препятствует использованию основного Результата Заказчиком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Исполнитель обязан заранее уведомить Заказчика о использовании таких Материалов и условий их лицензий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Если для использования Результата Заказчиком требуется приобретение отдельной лицензии у третьего лица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необходимость и порядок ее приобретения согласовываются Сторонами отдельно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widowControl w:val="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При досрочном расторжении Договора права на Результаты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созданные по полностью оплаченным Заданиям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переходят к Заказчику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Права на Результаты по неоплаченным или частично оплаченным Заданиям остаются у Исполнителя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Стороны не согласуют иное путем подписания отдельного соглашения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widowControl w:val="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Исполнитель гарантирует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Результаты не нарушают исключительные права и охраняемые законом интересы третьих лиц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требования законодательства Российской Федерации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соответствуют условиям Задания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widowControl w:val="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Исполнитель обязуется заранее получить от всех авторов Результата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созданного по Договору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согласие на использование Результата Заказчиком без указания имени автора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на внесение в него изменений по усмотрению Заказчика в целях использования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widowControl w:val="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Регистрация и обеспечение правовой охраны Результатов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права на которые перешли к Заказчику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осуществляются Заказчиком по его усмотрению и за его счет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widowControl w:val="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До момента перехода исключительного права в соответствии с п</w:t>
      </w:r>
      <w:r>
        <w:rPr>
          <w:rFonts w:ascii="Times New Roman" w:hAnsi="Times New Roman"/>
          <w:rtl w:val="0"/>
          <w:lang w:val="ru-RU"/>
        </w:rPr>
        <w:t xml:space="preserve">. 7.1. </w:t>
      </w:r>
      <w:r>
        <w:rPr>
          <w:rFonts w:ascii="Times New Roman" w:hAnsi="Times New Roman" w:hint="default"/>
          <w:rtl w:val="0"/>
          <w:lang w:val="ru-RU"/>
        </w:rPr>
        <w:t xml:space="preserve">Договора Заказчику предоставляется простая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неисключительная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лицензия на использование Результата в целях проверки и приемки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widowControl w:val="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Исходные данные и материалы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предоставленные Заказчиком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включая модели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являются собственностью Заказчика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Исполнитель вправе использовать их исключительно для целей исполнения настоящего Договора и обязуется не передавать их третьим лицам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widowControl w:val="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Исключительные права на методы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алгоритмы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технологии и ноу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хау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разработанные Исполнителем в ходе выполнения Работ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они не являются неотъемлемой частью переданного Заказчику Результата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остаются у Исполнителя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На указанные разработки Заказчику предоставляется простая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неисключительная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бессрочная лицензия на территории всего мира для использования в целях применения переданного Результата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widowControl w:val="0"/>
        <w:spacing w:after="120" w:line="276" w:lineRule="auto"/>
        <w:ind w:left="825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10"/>
        </w:numPr>
        <w:bidi w:val="0"/>
        <w:spacing w:after="120" w:line="276" w:lineRule="auto"/>
        <w:ind w:right="0"/>
        <w:jc w:val="center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Ответственность Сторон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нарушения Сторонами условий настоящего Договора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Стороны несут ответственность в соответствии с действующим законодательством РФ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 нарушение срока оказания Услуг и выполнения Работ Заказчик вправе требовать от Исполнителя выплаты неустойки в размере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0,1%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 стоимости не оказанных в срок Услуг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выполненных в срок Работ за каждый день просрочки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но не более </w:t>
      </w:r>
      <w:r>
        <w:rPr>
          <w:rFonts w:ascii="Times New Roman" w:hAnsi="Times New Roman"/>
          <w:rtl w:val="0"/>
          <w:lang w:val="ru-RU"/>
        </w:rPr>
        <w:t xml:space="preserve">2% </w:t>
      </w:r>
      <w:r>
        <w:rPr>
          <w:rFonts w:ascii="Times New Roman" w:hAnsi="Times New Roman" w:hint="default"/>
          <w:rtl w:val="0"/>
          <w:lang w:val="ru-RU"/>
        </w:rPr>
        <w:t xml:space="preserve">стоимости выполненных Работ </w:t>
      </w:r>
      <w:r>
        <w:rPr>
          <w:rFonts w:ascii="Times New Roman" w:hAnsi="Times New Roman"/>
          <w:rtl w:val="0"/>
          <w:lang w:val="ru-RU"/>
        </w:rPr>
        <w:t xml:space="preserve">/ </w:t>
      </w:r>
      <w:r>
        <w:rPr>
          <w:rFonts w:ascii="Times New Roman" w:hAnsi="Times New Roman" w:hint="default"/>
          <w:rtl w:val="0"/>
          <w:lang w:val="ru-RU"/>
        </w:rPr>
        <w:t>оказанных Услуг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 нарушение срока оплаты Услуг и Работ Исполнитель вправе требовать от Заказчика выплаты неустойки в размере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0,1%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от размера задолженности за каждый день просрочки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но не более </w:t>
      </w:r>
      <w:r>
        <w:rPr>
          <w:rFonts w:ascii="Times New Roman" w:hAnsi="Times New Roman"/>
          <w:rtl w:val="0"/>
          <w:lang w:val="ru-RU"/>
        </w:rPr>
        <w:t xml:space="preserve">2% </w:t>
      </w:r>
      <w:r>
        <w:rPr>
          <w:rFonts w:ascii="Times New Roman" w:hAnsi="Times New Roman" w:hint="default"/>
          <w:rtl w:val="0"/>
          <w:lang w:val="ru-RU"/>
        </w:rPr>
        <w:t xml:space="preserve">стоимости выполненных Работ </w:t>
      </w:r>
      <w:r>
        <w:rPr>
          <w:rFonts w:ascii="Times New Roman" w:hAnsi="Times New Roman"/>
          <w:rtl w:val="0"/>
          <w:lang w:val="ru-RU"/>
        </w:rPr>
        <w:t xml:space="preserve">/ </w:t>
      </w:r>
      <w:r>
        <w:rPr>
          <w:rFonts w:ascii="Times New Roman" w:hAnsi="Times New Roman" w:hint="default"/>
          <w:rtl w:val="0"/>
          <w:lang w:val="ru-RU"/>
        </w:rPr>
        <w:t>оказанных Услуг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120" w:line="276" w:lineRule="auto"/>
        <w:ind w:left="825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"/>
        </w:numPr>
        <w:bidi w:val="0"/>
        <w:spacing w:after="120" w:line="276" w:lineRule="auto"/>
        <w:ind w:right="0"/>
        <w:jc w:val="center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Срок действия и порядок расторжения Договора  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Договор действует до </w:t>
      </w:r>
      <w:r>
        <w:rPr>
          <w:rFonts w:ascii="Times New Roman" w:hAnsi="Times New Roman"/>
          <w:rtl w:val="0"/>
          <w:lang w:val="ru-RU"/>
        </w:rPr>
        <w:t>31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января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202</w:t>
      </w:r>
      <w:r>
        <w:rPr>
          <w:rFonts w:ascii="Times New Roman" w:hAnsi="Times New Roman"/>
          <w:rtl w:val="0"/>
          <w:lang w:val="ru-RU"/>
        </w:rPr>
        <w:t>6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года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Срок действия Договора автоматически пролонгируется на каждый последующий Спринт вплоть до уведомления Заказчиком Исполнителя о прекращении Заказов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 чем Заказчик обязан уведомить за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5 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Пять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рабочих дней до даты завершения последнего Спринта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Настоящий договор может быть расторгнут Заказчиком с уведомлением Исполнителя о расторжении не менее чем за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5 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Пять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рабочих дней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120" w:line="276" w:lineRule="auto"/>
        <w:ind w:left="825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"/>
        </w:numPr>
        <w:bidi w:val="0"/>
        <w:spacing w:after="120" w:line="276" w:lineRule="auto"/>
        <w:ind w:right="0"/>
        <w:jc w:val="center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Порядок разрешения споров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Все споры и разногласия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возникающие из настоящего Договора или в связи с ним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Стороны будут стремиться разрешать путем переговоров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Обязательным досудебным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претензионным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порядком урегулирования спора является направление Стороной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инициатором мотивированной письменной претензии другой Стороне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Претензия направляется на адрес электронной почты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указанный в реквизитах Сторон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или заказным письмом с уведомлением о вручении на почтовый адрес Исполнителя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Стороны признают юридическую силу претензий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направленных по электронной почте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Исполнитель обязуется рассмотреть направленную Заказчиком претензию и дать на нее письменный ответ в срок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не превышающий </w:t>
      </w:r>
      <w:r>
        <w:rPr>
          <w:rFonts w:ascii="Times New Roman" w:hAnsi="Times New Roman"/>
          <w:rtl w:val="0"/>
          <w:lang w:val="ru-RU"/>
        </w:rPr>
        <w:t>30 (</w:t>
      </w:r>
      <w:r>
        <w:rPr>
          <w:rFonts w:ascii="Times New Roman" w:hAnsi="Times New Roman" w:hint="default"/>
          <w:rtl w:val="0"/>
          <w:lang w:val="ru-RU"/>
        </w:rPr>
        <w:t>тридцати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календарных дней со дня ее получения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Если спор не был урегулирован в ходе переговоров и претензионного порядка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он подлежит разрешению в суде в порядке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установленном действующим законодательством Российской Федерации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 w:line="276" w:lineRule="auto"/>
        <w:ind w:left="825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"/>
        </w:numPr>
        <w:bidi w:val="0"/>
        <w:spacing w:after="120" w:line="276" w:lineRule="auto"/>
        <w:ind w:right="0"/>
        <w:jc w:val="center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Форс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мажорные обстоятельства</w:t>
      </w:r>
    </w:p>
    <w:p>
      <w:pPr>
        <w:pStyle w:val="Normal.0"/>
        <w:numPr>
          <w:ilvl w:val="1"/>
          <w:numId w:val="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Стороны освобождаются от ответственности за неисполнение или ненадлежащее исполнение обязательств по договору при возникновении непреодолимых препятствий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 которыми понимаются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стихийные бедствия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массовые беспорядки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запретительные действия властей и иные форс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мажорные обстоятельства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120" w:line="276" w:lineRule="auto"/>
        <w:ind w:left="825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"/>
        </w:numPr>
        <w:bidi w:val="0"/>
        <w:spacing w:after="120" w:line="276" w:lineRule="auto"/>
        <w:ind w:right="0"/>
        <w:jc w:val="center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Конфиденциальность</w:t>
      </w:r>
    </w:p>
    <w:p>
      <w:pPr>
        <w:pStyle w:val="Normal.0"/>
        <w:spacing w:after="120" w:line="276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12.1. </w:t>
      </w:r>
      <w:r>
        <w:rPr>
          <w:rFonts w:ascii="Times New Roman" w:hAnsi="Times New Roman" w:hint="default"/>
          <w:rtl w:val="0"/>
          <w:lang w:val="ru-RU"/>
        </w:rPr>
        <w:t>Исполнитель обязуется сохранять конфиденциальность всей информации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полученной от Заказчика или ставшей известной в связи с исполнением настоящего Договора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далее — «Конфиденциальная информация»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и не использовать ее иначе как для целей исполнения Договора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 Конфиденциальной информации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частности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относятся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условия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Задания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технические и иные данные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предоставленные Заказчиком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персональные данные Заказчика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 w:line="276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12.2. </w:t>
      </w:r>
      <w:r>
        <w:rPr>
          <w:rFonts w:ascii="Times New Roman" w:hAnsi="Times New Roman" w:hint="default"/>
          <w:rtl w:val="0"/>
          <w:lang w:val="ru-RU"/>
        </w:rPr>
        <w:t>Обязательство по конфиденциальности не распространяется на информацию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Normal.0"/>
        <w:numPr>
          <w:ilvl w:val="0"/>
          <w:numId w:val="12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которая была правомерно известна Исполнителю до ее получения от Заказчика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numPr>
          <w:ilvl w:val="0"/>
          <w:numId w:val="12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стала общедоступной не по вине Исполнителя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numPr>
          <w:ilvl w:val="0"/>
          <w:numId w:val="12"/>
        </w:numPr>
        <w:bidi w:val="0"/>
        <w:spacing w:after="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была получена от третьего лица без обязательства о конфиденциальности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numPr>
          <w:ilvl w:val="0"/>
          <w:numId w:val="12"/>
        </w:numPr>
        <w:bidi w:val="0"/>
        <w:spacing w:after="120" w:line="276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подлежит раскрытию в соответствии с требованиями законодательства Российской Федерации по запросу уполномоченных государственных органов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например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суда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налоговой службы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органов следствия</w:t>
      </w:r>
      <w:r>
        <w:rPr>
          <w:rFonts w:ascii="Times New Roman" w:hAnsi="Times New Roman"/>
          <w:rtl w:val="0"/>
          <w:lang w:val="ru-RU"/>
        </w:rPr>
        <w:t xml:space="preserve">). </w:t>
      </w:r>
      <w:r>
        <w:rPr>
          <w:rFonts w:ascii="Times New Roman" w:hAnsi="Times New Roman" w:hint="default"/>
          <w:rtl w:val="0"/>
          <w:lang w:val="ru-RU"/>
        </w:rPr>
        <w:t>В этом случае Исполнитель обязан незамедлительно уведомить Заказчика о полученном запросе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это не запрещено законом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12.3. </w:t>
      </w:r>
      <w:r>
        <w:rPr>
          <w:rFonts w:ascii="Times New Roman" w:hAnsi="Times New Roman" w:hint="default"/>
          <w:rtl w:val="0"/>
          <w:lang w:val="ru-RU"/>
        </w:rPr>
        <w:t xml:space="preserve">В рамках исполнения Договора Исполнитель обрабатывает персональные данные Заказчика в соответствии с Федеральным законом от </w:t>
      </w:r>
      <w:r>
        <w:rPr>
          <w:rFonts w:ascii="Times New Roman" w:hAnsi="Times New Roman"/>
          <w:rtl w:val="0"/>
          <w:lang w:val="ru-RU"/>
        </w:rPr>
        <w:t xml:space="preserve">27.07.2006 </w:t>
      </w:r>
      <w:r>
        <w:rPr>
          <w:rFonts w:ascii="Times New Roman" w:hAnsi="Times New Roman" w:hint="default"/>
          <w:rtl w:val="0"/>
          <w:lang w:val="ru-RU"/>
        </w:rPr>
        <w:t xml:space="preserve">№ </w:t>
      </w:r>
      <w:r>
        <w:rPr>
          <w:rFonts w:ascii="Times New Roman" w:hAnsi="Times New Roman"/>
          <w:rtl w:val="0"/>
          <w:lang w:val="ru-RU"/>
        </w:rPr>
        <w:t>152-</w:t>
      </w:r>
      <w:r>
        <w:rPr>
          <w:rFonts w:ascii="Times New Roman" w:hAnsi="Times New Roman" w:hint="default"/>
          <w:rtl w:val="0"/>
          <w:lang w:val="ru-RU"/>
        </w:rPr>
        <w:t>ФЗ «О персональных данных»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Исполнитель обязуется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Normal.0"/>
        <w:numPr>
          <w:ilvl w:val="0"/>
          <w:numId w:val="14"/>
        </w:numPr>
        <w:bidi w:val="0"/>
        <w:spacing w:after="0" w:line="276" w:lineRule="auto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Использовать персональные данные исключительно для исполнения Договора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для связи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направления документов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оказания Услуг</w:t>
      </w:r>
      <w:r>
        <w:rPr>
          <w:rFonts w:ascii="Times New Roman" w:hAnsi="Times New Roman"/>
          <w:rtl w:val="0"/>
          <w:lang w:val="ru-RU"/>
        </w:rPr>
        <w:t>).</w:t>
      </w:r>
    </w:p>
    <w:p>
      <w:pPr>
        <w:pStyle w:val="Normal.0"/>
        <w:numPr>
          <w:ilvl w:val="0"/>
          <w:numId w:val="14"/>
        </w:numPr>
        <w:bidi w:val="0"/>
        <w:spacing w:after="0" w:line="276" w:lineRule="auto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Обеспечивать конфиденциальность и безопасность персональных данных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numPr>
          <w:ilvl w:val="0"/>
          <w:numId w:val="14"/>
        </w:numPr>
        <w:bidi w:val="0"/>
        <w:spacing w:after="120" w:line="276" w:lineRule="auto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Не передавать персональные данные третьим лицам без согласия Заказчика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 исключением случаев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предусмотренных законодательством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120" w:line="276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12.4. </w:t>
      </w:r>
      <w:r>
        <w:rPr>
          <w:rFonts w:ascii="Times New Roman" w:hAnsi="Times New Roman" w:hint="default"/>
          <w:rtl w:val="0"/>
          <w:lang w:val="ru-RU"/>
        </w:rPr>
        <w:t>За нарушение обязательств по конфиденциальности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предусмотренных настоящим разделом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том числе за неправомерное использование или разглашение персональных данных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Исполнитель несет ответственность в соответствии с действующим законодательством Российской Федерации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Заказчик вправе потребовать возмещения причиненных ему таких нарушением реальных убытков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 w:line="276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after="120" w:line="276" w:lineRule="auto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13.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Заключительные положения</w:t>
      </w:r>
    </w:p>
    <w:p>
      <w:pPr>
        <w:pStyle w:val="Normal.0"/>
        <w:spacing w:after="120" w:line="276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13.1.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Приложения к Договору составляют его неотъемлемую часть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120" w:line="276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13.2.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Вся переписка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имевшая место между Сторонами до заключения Договора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теряет свою юридическую силу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120" w:line="276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13.3.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 составлен в двух экземплярах на русском языке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Оба экземпляра идентичны и имеют одинаковую силу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 каждой из Сторон находится один экземпляр Договора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120" w:line="276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13.4.</w:t>
        <w:tab/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Стороны соглашаются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Договор может быть заключен путем обмена документами посредством электронной или иной связи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позволяющей достоверно установить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документ исходит от Стороны по настоящему Договору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120" w:line="276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13.5.</w:t>
        <w:tab/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Порядок заключения настоящего Договора посредством обмена экземплярами Договора в электронном виде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после получения подписанного Исполнителем Договора Заказчик также подписывает его и ставит печать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Подписанный обеими Сторонами экземпляр Договора посредством электронной связи в виде сканированной копии передается Исполнителю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 получения оригинала Договора переданная в электронном виде сканированная копия Договора имеет ту же юридическую силу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и Договор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изготовленный на бумажном носителе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 может использоваться в качестве доказательств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120" w:line="276" w:lineRule="auto"/>
        <w:ind w:left="720" w:firstLine="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numPr>
          <w:ilvl w:val="0"/>
          <w:numId w:val="17"/>
        </w:numPr>
        <w:bidi w:val="0"/>
        <w:spacing w:after="120" w:line="276" w:lineRule="auto"/>
        <w:ind w:right="0"/>
        <w:jc w:val="center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Реквизиты и подписи Сторон</w:t>
      </w:r>
    </w:p>
    <w:tbl>
      <w:tblPr>
        <w:tblW w:w="9355" w:type="dxa"/>
        <w:jc w:val="center"/>
        <w:tblInd w:w="11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77"/>
        <w:gridCol w:w="4678"/>
      </w:tblGrid>
      <w:tr>
        <w:tblPrEx>
          <w:shd w:val="clear" w:color="auto" w:fill="ced7e7"/>
        </w:tblPrEx>
        <w:trPr>
          <w:trHeight w:val="3820" w:hRule="atLeast"/>
        </w:trPr>
        <w:tc>
          <w:tcPr>
            <w:tcW w:type="dxa" w:w="467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ИСПОЛНИТЕЛЬ</w:t>
            </w:r>
          </w:p>
          <w:p>
            <w:pPr>
              <w:pStyle w:val="Normal.0"/>
              <w:shd w:val="clear" w:color="auto" w:fill="ffffff"/>
              <w:bidi w:val="0"/>
              <w:spacing w:after="0" w:line="276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ИП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Иванов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 Вадим Валерьевич</w:t>
            </w:r>
          </w:p>
          <w:p>
            <w:pPr>
              <w:pStyle w:val="Normal.0"/>
              <w:shd w:val="clear" w:color="auto" w:fill="ffffff"/>
              <w:bidi w:val="0"/>
              <w:spacing w:after="0" w:line="276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ОГРН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3333333333</w:t>
            </w:r>
          </w:p>
          <w:p>
            <w:pPr>
              <w:pStyle w:val="Normal.0"/>
              <w:spacing w:after="0" w:line="276" w:lineRule="auto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276" w:lineRule="auto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276" w:lineRule="auto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276" w:lineRule="auto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spacing w:after="0" w:line="276" w:lineRule="auto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Иванов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 В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spacing w:after="0" w:line="276" w:lineRule="auto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________________________________</w:t>
            </w:r>
          </w:p>
          <w:p>
            <w:pPr>
              <w:pStyle w:val="Normal.0"/>
              <w:spacing w:after="0" w:line="276" w:lineRule="auto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467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ЗАКАЗЧИК</w:t>
            </w: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Петров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 Дмитрий Юльевич</w:t>
            </w: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Паспорт 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45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444444444</w:t>
            </w:r>
          </w:p>
          <w:p>
            <w:pPr>
              <w:pStyle w:val="Normal.0"/>
              <w:spacing w:after="0" w:line="276" w:lineRule="auto"/>
              <w:jc w:val="both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Петров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 xml:space="preserve"> Д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Ю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  <w:br w:type="textWrapping"/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________________________________</w:t>
            </w:r>
          </w:p>
          <w:p>
            <w:pPr>
              <w:pStyle w:val="Normal.0"/>
              <w:spacing w:after="0" w:line="276" w:lineRule="auto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</w:tr>
    </w:tbl>
    <w:p>
      <w:pPr>
        <w:pStyle w:val="Normal.0"/>
        <w:widowControl w:val="0"/>
        <w:numPr>
          <w:ilvl w:val="0"/>
          <w:numId w:val="18"/>
        </w:numPr>
        <w:spacing w:after="120" w:line="240" w:lineRule="auto"/>
        <w:jc w:val="center"/>
      </w:pPr>
    </w:p>
    <w:p>
      <w:pPr>
        <w:pStyle w:val="Normal.0"/>
        <w:spacing w:after="120" w:line="276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after="120" w:line="276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after="120" w:line="276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after="120" w:line="276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after="120" w:line="276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after="120" w:line="276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after="120" w:line="276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after="120" w:line="276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after="120" w:line="276" w:lineRule="auto"/>
        <w:rPr>
          <w:rFonts w:ascii="Times New Roman" w:cs="Times New Roman" w:hAnsi="Times New Roman" w:eastAsia="Times New Roman"/>
        </w:rPr>
      </w:pPr>
    </w:p>
    <w:p>
      <w:pPr>
        <w:pStyle w:val="Normal.0"/>
        <w:spacing w:after="120" w:line="276" w:lineRule="auto"/>
        <w:ind w:left="5387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120" w:line="276" w:lineRule="auto"/>
        <w:ind w:left="5387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120" w:line="276" w:lineRule="auto"/>
        <w:ind w:left="5387" w:firstLine="0"/>
        <w:jc w:val="both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567" w:footer="283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677"/>
        <w:tab w:val="right" w:pos="9329"/>
      </w:tabs>
      <w:spacing w:after="0" w:line="240" w:lineRule="auto"/>
      <w:jc w:val="right"/>
    </w:pPr>
    <w:r>
      <w:rPr>
        <w:rFonts w:ascii="Times New Roman" w:hAnsi="Times New Roman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hAnsi="Times New Roman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hAnsi="Times New Roman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hAnsi="Times New Roman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</w:r>
    <w:r>
      <w:rPr>
        <w:rFonts w:ascii="Times New Roman" w:hAnsi="Times New Roman"/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u w:color="000000"/>
        <w14:textFill>
          <w14:solidFill>
            <w14:srgbClr w14:val="000000"/>
          </w14:solidFill>
        </w14:textFill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−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−"/>
      <w:lvlJc w:val="left"/>
      <w:pPr>
        <w:ind w:left="9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−"/>
      <w:lvlJc w:val="left"/>
      <w:pPr>
        <w:ind w:left="1077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−"/>
      <w:lvlJc w:val="left"/>
      <w:pPr>
        <w:ind w:left="1256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−"/>
      <w:lvlJc w:val="left"/>
      <w:pPr>
        <w:ind w:left="1434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−"/>
      <w:lvlJc w:val="left"/>
      <w:pPr>
        <w:ind w:left="1613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−"/>
      <w:lvlJc w:val="left"/>
      <w:pPr>
        <w:ind w:left="1791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−"/>
      <w:lvlJc w:val="left"/>
      <w:pPr>
        <w:ind w:left="1969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−"/>
      <w:lvlJc w:val="left"/>
      <w:pPr>
        <w:ind w:left="2148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244" w:hanging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964" w:hanging="9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324" w:hanging="1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1324" w:hanging="1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684" w:hanging="1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684" w:hanging="1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2044" w:hanging="20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0"/>
    <w:lvlOverride w:ilvl="1">
      <w:startOverride w:val="2"/>
    </w:lvlOverride>
  </w:num>
  <w:num w:numId="7">
    <w:abstractNumId w:val="5"/>
  </w:num>
  <w:num w:numId="8">
    <w:abstractNumId w:val="4"/>
  </w:num>
  <w:num w:numId="9">
    <w:abstractNumId w:val="0"/>
    <w:lvlOverride w:ilvl="1">
      <w:startOverride w:val="5"/>
    </w:lvlOverride>
  </w:num>
  <w:num w:numId="10">
    <w:abstractNumId w:val="0"/>
    <w:lvlOverride w:ilvl="0">
      <w:startOverride w:val="8"/>
    </w:lvlOverride>
  </w:num>
  <w:num w:numId="11">
    <w:abstractNumId w:val="7"/>
  </w:num>
  <w:num w:numId="12">
    <w:abstractNumId w:val="6"/>
  </w:num>
  <w:num w:numId="13">
    <w:abstractNumId w:val="9"/>
  </w:num>
  <w:num w:numId="14">
    <w:abstractNumId w:val="8"/>
  </w:num>
  <w:num w:numId="15">
    <w:abstractNumId w:val="11"/>
  </w:num>
  <w:num w:numId="16">
    <w:abstractNumId w:val="10"/>
  </w:num>
  <w:num w:numId="17">
    <w:abstractNumId w:val="10"/>
    <w:lvlOverride w:ilvl="0">
      <w:startOverride w:val="14"/>
    </w:lvlOverride>
  </w:num>
  <w:num w:numId="18">
    <w:abstractNumId w:val="10"/>
    <w:lvlOverride w:ilvl="0">
      <w:lvl w:ilvl="0">
        <w:start w:val="1"/>
        <w:numFmt w:val="decimal"/>
        <w:suff w:val="tab"/>
        <w:lvlText w:val="%1."/>
        <w:lvlJc w:val="left"/>
        <w:pPr>
          <w:ind w:left="729" w:hanging="3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9" w:hanging="3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9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9" w:hanging="3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9" w:hanging="3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9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9" w:hanging="3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9" w:hanging="3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9" w:hanging="2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4"/>
      </w:numPr>
    </w:pPr>
  </w:style>
  <w:style w:type="numbering" w:styleId="Импортированный стиль 3">
    <w:name w:val="Импортированный стиль 3"/>
    <w:pPr>
      <w:numPr>
        <w:numId w:val="7"/>
      </w:numPr>
    </w:pPr>
  </w:style>
  <w:style w:type="numbering" w:styleId="Импортированный стиль 4">
    <w:name w:val="Импортированный стиль 4"/>
    <w:pPr>
      <w:numPr>
        <w:numId w:val="11"/>
      </w:numPr>
    </w:pPr>
  </w:style>
  <w:style w:type="numbering" w:styleId="Импортированный стиль 5">
    <w:name w:val="Импортированный стиль 5"/>
    <w:pPr>
      <w:numPr>
        <w:numId w:val="13"/>
      </w:numPr>
    </w:pPr>
  </w:style>
  <w:style w:type="numbering" w:styleId="Импортированный стиль 6">
    <w:name w:val="Импортированный стиль 6"/>
    <w:pPr>
      <w:numPr>
        <w:numId w:val="1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